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5" w:rsidRDefault="00E941D5" w:rsidP="00CB6A13">
      <w:pPr>
        <w:spacing w:after="0"/>
        <w:jc w:val="center"/>
        <w:rPr>
          <w:b/>
          <w:sz w:val="24"/>
        </w:rPr>
      </w:pPr>
    </w:p>
    <w:p w:rsidR="000E23D6" w:rsidRDefault="002C10A8" w:rsidP="00CB6A1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ПИСМЕНО СЪГЛАСИЕ</w:t>
      </w:r>
    </w:p>
    <w:p w:rsidR="009F6237" w:rsidRPr="00350FE4" w:rsidRDefault="009F6237" w:rsidP="00CB6A13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2C10A8" w:rsidP="00CB6A13">
      <w:pPr>
        <w:spacing w:after="0"/>
        <w:jc w:val="center"/>
        <w:rPr>
          <w:sz w:val="24"/>
          <w:lang w:val="en-US"/>
        </w:rPr>
      </w:pPr>
      <w:r w:rsidRPr="002C10A8">
        <w:rPr>
          <w:color w:val="FF0000"/>
          <w:sz w:val="24"/>
        </w:rPr>
        <w:t xml:space="preserve">по чл. 19, ал. 3 от Закона за медиацията </w:t>
      </w:r>
      <w:r>
        <w:rPr>
          <w:sz w:val="24"/>
        </w:rPr>
        <w:t xml:space="preserve">и </w:t>
      </w:r>
      <w:r w:rsidR="005A58AB">
        <w:rPr>
          <w:sz w:val="24"/>
        </w:rPr>
        <w:t xml:space="preserve">по </w:t>
      </w:r>
      <w:r w:rsidR="005A58AB" w:rsidRPr="005A58AB">
        <w:rPr>
          <w:sz w:val="24"/>
        </w:rPr>
        <w:t>чл. 4</w:t>
      </w:r>
      <w:r>
        <w:rPr>
          <w:sz w:val="24"/>
        </w:rPr>
        <w:t>8</w:t>
      </w:r>
      <w:r w:rsidR="005A58AB" w:rsidRPr="005A58AB">
        <w:rPr>
          <w:sz w:val="24"/>
        </w:rPr>
        <w:t xml:space="preserve">, ал. </w:t>
      </w:r>
      <w:r w:rsidR="00C25D15">
        <w:rPr>
          <w:sz w:val="24"/>
        </w:rPr>
        <w:t>2</w:t>
      </w:r>
      <w:r w:rsidR="005A58AB" w:rsidRPr="005A58AB">
        <w:rPr>
          <w:sz w:val="24"/>
        </w:rPr>
        <w:t xml:space="preserve"> от Наредба №12 от 28.07.2025 г. за медиаторите и процедурите в съдебните центрове по медиация</w:t>
      </w:r>
      <w:r w:rsidR="005A58AB">
        <w:rPr>
          <w:rStyle w:val="ae"/>
          <w:sz w:val="24"/>
          <w:lang w:val="en-US"/>
        </w:rPr>
        <w:footnoteReference w:id="1"/>
      </w:r>
    </w:p>
    <w:p w:rsidR="005A58AB" w:rsidRDefault="005A58AB" w:rsidP="00CB6A13">
      <w:pPr>
        <w:spacing w:after="0"/>
        <w:jc w:val="both"/>
        <w:rPr>
          <w:sz w:val="24"/>
        </w:rPr>
      </w:pPr>
    </w:p>
    <w:p w:rsidR="00383ED7" w:rsidRDefault="00383ED7" w:rsidP="00CB6A13">
      <w:pPr>
        <w:spacing w:after="0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CB6A13" w:rsidRDefault="00CB6A13" w:rsidP="00CB6A13">
      <w:pPr>
        <w:spacing w:after="0"/>
        <w:jc w:val="both"/>
        <w:rPr>
          <w:sz w:val="24"/>
        </w:rPr>
      </w:pPr>
    </w:p>
    <w:p w:rsidR="00262DCF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постигнахме съгласие за провеждане на процедура по медиация в </w:t>
      </w:r>
      <w:r w:rsidRPr="008D3EDD">
        <w:rPr>
          <w:b/>
          <w:sz w:val="24"/>
        </w:rPr>
        <w:t>Съдебен център по медиация към Окръжен съд – Монтана</w:t>
      </w:r>
      <w:r>
        <w:rPr>
          <w:sz w:val="24"/>
        </w:rPr>
        <w:t xml:space="preserve">. </w:t>
      </w:r>
    </w:p>
    <w:p w:rsidR="008D3EDD" w:rsidRDefault="008D3EDD" w:rsidP="00CB6A13">
      <w:pPr>
        <w:spacing w:after="0"/>
        <w:jc w:val="both"/>
        <w:rPr>
          <w:sz w:val="24"/>
        </w:rPr>
      </w:pP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</w:t>
      </w:r>
      <w:r w:rsidR="00D94323" w:rsidRPr="00D94323">
        <w:rPr>
          <w:b/>
          <w:sz w:val="24"/>
        </w:rPr>
        <w:t>постигнахме/непостигнахме</w:t>
      </w:r>
      <w:r w:rsidR="00D94323" w:rsidRPr="00D94323">
        <w:rPr>
          <w:sz w:val="24"/>
        </w:rPr>
        <w:t xml:space="preserve"> </w:t>
      </w:r>
      <w:r>
        <w:rPr>
          <w:sz w:val="24"/>
        </w:rPr>
        <w:t xml:space="preserve">общо съгласие за медиатор/медиатори, който/които да проведе/проведат </w:t>
      </w:r>
      <w:r w:rsidRPr="008D3EDD">
        <w:rPr>
          <w:sz w:val="24"/>
        </w:rPr>
        <w:t>процедура</w:t>
      </w:r>
      <w:r>
        <w:rPr>
          <w:sz w:val="24"/>
        </w:rPr>
        <w:t>та</w:t>
      </w:r>
      <w:r w:rsidRPr="008D3EDD">
        <w:rPr>
          <w:sz w:val="24"/>
        </w:rPr>
        <w:t xml:space="preserve"> по медиация</w:t>
      </w:r>
      <w:r w:rsidR="00D94323">
        <w:rPr>
          <w:sz w:val="24"/>
        </w:rPr>
        <w:t xml:space="preserve">, </w:t>
      </w:r>
      <w:r w:rsidR="001C328D">
        <w:rPr>
          <w:sz w:val="24"/>
        </w:rPr>
        <w:t>а именно</w:t>
      </w:r>
      <w:r w:rsidR="00D94323">
        <w:rPr>
          <w:sz w:val="24"/>
        </w:rPr>
        <w:t xml:space="preserve">: </w:t>
      </w:r>
      <w:r>
        <w:rPr>
          <w:sz w:val="24"/>
        </w:rPr>
        <w:t>……………………</w:t>
      </w:r>
      <w:r w:rsidR="00740393">
        <w:rPr>
          <w:sz w:val="24"/>
        </w:rPr>
        <w:t>…...</w:t>
      </w: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8D3EDD" w:rsidRDefault="008D3EDD" w:rsidP="00CB6A13">
      <w:pPr>
        <w:spacing w:after="0"/>
        <w:jc w:val="center"/>
        <w:rPr>
          <w:i/>
        </w:rPr>
      </w:pPr>
      <w:r w:rsidRPr="008D3EDD">
        <w:rPr>
          <w:i/>
        </w:rPr>
        <w:t>(име на медиатора/</w:t>
      </w:r>
      <w:r>
        <w:rPr>
          <w:i/>
        </w:rPr>
        <w:t>медиатор</w:t>
      </w:r>
      <w:r w:rsidRPr="008D3EDD">
        <w:rPr>
          <w:i/>
        </w:rPr>
        <w:t>ите)</w:t>
      </w:r>
    </w:p>
    <w:p w:rsidR="00CB6A13" w:rsidRPr="008D3EDD" w:rsidRDefault="00CB6A13" w:rsidP="00CB6A13">
      <w:pPr>
        <w:spacing w:after="0"/>
        <w:jc w:val="center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17040C" w:rsidTr="00CB6A13">
        <w:tc>
          <w:tcPr>
            <w:tcW w:w="8755" w:type="dxa"/>
          </w:tcPr>
          <w:p w:rsidR="0017040C" w:rsidRDefault="0017040C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0E65C1">
              <w:rPr>
                <w:b/>
                <w:sz w:val="24"/>
              </w:rPr>
              <w:t>не възразяваме</w:t>
            </w:r>
            <w:r>
              <w:rPr>
                <w:sz w:val="24"/>
              </w:rPr>
              <w:t xml:space="preserve"> координаторът на </w:t>
            </w:r>
            <w:r w:rsidRPr="000E65C1">
              <w:rPr>
                <w:sz w:val="24"/>
              </w:rPr>
              <w:t>Съдебен център по медиация към Окръжен съд – Монтана</w:t>
            </w:r>
            <w:r w:rsidRPr="0017040C">
              <w:rPr>
                <w:sz w:val="24"/>
              </w:rPr>
              <w:t xml:space="preserve"> </w:t>
            </w:r>
            <w:r>
              <w:rPr>
                <w:sz w:val="24"/>
              </w:rPr>
              <w:t>да определи медиатора, който да проведе процедурата по медиация.</w:t>
            </w:r>
          </w:p>
        </w:tc>
        <w:tc>
          <w:tcPr>
            <w:tcW w:w="1023" w:type="dxa"/>
          </w:tcPr>
          <w:p w:rsidR="0017040C" w:rsidRPr="0017040C" w:rsidRDefault="0017040C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17040C" w:rsidRDefault="0017040C" w:rsidP="00CB6A13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CB6A13" w:rsidTr="00CB6A13">
        <w:tc>
          <w:tcPr>
            <w:tcW w:w="8755" w:type="dxa"/>
          </w:tcPr>
          <w:p w:rsidR="00CB6A13" w:rsidRDefault="00CB6A13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bookmarkStart w:id="0" w:name="_GoBack"/>
            <w:r w:rsidRPr="000E65C1">
              <w:rPr>
                <w:b/>
                <w:sz w:val="24"/>
              </w:rPr>
              <w:t>желаем</w:t>
            </w:r>
            <w:bookmarkEnd w:id="0"/>
            <w:r>
              <w:rPr>
                <w:sz w:val="24"/>
              </w:rPr>
              <w:t xml:space="preserve"> процедурата по медиация да се проведе </w:t>
            </w:r>
            <w:r w:rsidRPr="00CB6A13">
              <w:rPr>
                <w:sz w:val="24"/>
              </w:rPr>
              <w:t>чрез видеоконферентна връзка</w:t>
            </w:r>
            <w:r>
              <w:rPr>
                <w:sz w:val="24"/>
              </w:rPr>
              <w:t>.</w:t>
            </w:r>
          </w:p>
        </w:tc>
        <w:tc>
          <w:tcPr>
            <w:tcW w:w="1023" w:type="dxa"/>
          </w:tcPr>
          <w:p w:rsidR="00CB6A13" w:rsidRPr="0017040C" w:rsidRDefault="00CB6A13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8D3EDD" w:rsidRDefault="008D3EDD" w:rsidP="00CB6A13">
      <w:pPr>
        <w:spacing w:after="0"/>
        <w:jc w:val="both"/>
        <w:rPr>
          <w:sz w:val="24"/>
        </w:rPr>
      </w:pPr>
    </w:p>
    <w:p w:rsidR="00FB133E" w:rsidRPr="00FB133E" w:rsidRDefault="00FB133E" w:rsidP="00CB6A13">
      <w:pPr>
        <w:spacing w:after="0"/>
        <w:jc w:val="both"/>
        <w:rPr>
          <w:b/>
          <w:sz w:val="24"/>
          <w:u w:val="single"/>
        </w:rPr>
      </w:pPr>
      <w:r w:rsidRPr="00FB133E">
        <w:rPr>
          <w:b/>
          <w:sz w:val="24"/>
          <w:u w:val="single"/>
        </w:rPr>
        <w:t>Страни:</w:t>
      </w:r>
    </w:p>
    <w:p w:rsidR="00FB133E" w:rsidRDefault="00FB133E" w:rsidP="00CB6A13">
      <w:pPr>
        <w:spacing w:after="0"/>
        <w:jc w:val="both"/>
        <w:rPr>
          <w:b/>
          <w:sz w:val="24"/>
        </w:rPr>
      </w:pPr>
    </w:p>
    <w:p w:rsidR="00262DCF" w:rsidRPr="00262DCF" w:rsidRDefault="00A83055" w:rsidP="00CB6A13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262DCF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A83055" w:rsidP="00CB6A13">
      <w:pPr>
        <w:spacing w:after="0"/>
        <w:jc w:val="both"/>
        <w:rPr>
          <w:sz w:val="24"/>
        </w:rPr>
      </w:pPr>
    </w:p>
    <w:p w:rsidR="00262DCF" w:rsidRPr="00262DCF" w:rsidRDefault="00262DCF" w:rsidP="00CB6A13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834257">
        <w:rPr>
          <w:sz w:val="24"/>
          <w:szCs w:val="24"/>
        </w:rPr>
        <w:t>ите</w:t>
      </w:r>
      <w:r>
        <w:rPr>
          <w:sz w:val="24"/>
          <w:szCs w:val="24"/>
        </w:rPr>
        <w:t>:</w:t>
      </w:r>
    </w:p>
    <w:p w:rsidR="00E941D5" w:rsidRDefault="00E941D5" w:rsidP="00CB6A13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CB6A13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8C" w:rsidRDefault="00EC448C" w:rsidP="00026964">
      <w:pPr>
        <w:spacing w:after="0" w:line="240" w:lineRule="auto"/>
      </w:pPr>
      <w:r>
        <w:separator/>
      </w:r>
    </w:p>
  </w:endnote>
  <w:endnote w:type="continuationSeparator" w:id="0">
    <w:p w:rsidR="00EC448C" w:rsidRDefault="00EC448C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C4581E">
      <w:rPr>
        <w:b/>
        <w:color w:val="FF0000"/>
        <w:lang w:val="ru-RU"/>
      </w:rPr>
      <w:t>395 101</w:t>
    </w:r>
    <w:r w:rsidRPr="00C4581E">
      <w:rPr>
        <w:b/>
      </w:rPr>
      <w:br/>
      <w:t xml:space="preserve"> </w:t>
    </w:r>
    <w:proofErr w:type="gramStart"/>
    <w:r w:rsidRPr="00C4581E">
      <w:rPr>
        <w:b/>
      </w:rPr>
      <w:t>е</w:t>
    </w:r>
    <w:proofErr w:type="gramEnd"/>
    <w:r w:rsidRPr="00C4581E">
      <w:rPr>
        <w:b/>
      </w:rPr>
      <w:t>-</w:t>
    </w:r>
    <w:r w:rsidRPr="00C4581E">
      <w:rPr>
        <w:b/>
        <w:lang w:val="en-US"/>
      </w:rPr>
      <w:t>mail</w:t>
    </w:r>
    <w:r w:rsidRPr="00C4581E">
      <w:rPr>
        <w:b/>
      </w:rPr>
      <w:t>:</w:t>
    </w:r>
    <w:r w:rsidRPr="00C4581E">
      <w:rPr>
        <w:b/>
        <w:lang w:val="ru-RU"/>
      </w:rPr>
      <w:t xml:space="preserve"> </w:t>
    </w:r>
    <w:r w:rsidRPr="00C4581E">
      <w:rPr>
        <w:b/>
        <w:color w:val="FF0000"/>
        <w:lang w:val="en-US"/>
      </w:rPr>
      <w:t>montana-os@justice.bg</w:t>
    </w:r>
    <w:r w:rsidRPr="00C4581E">
      <w:rPr>
        <w:b/>
        <w:color w:val="FF0000"/>
      </w:rPr>
      <w:t>,</w:t>
    </w:r>
    <w:r w:rsidRPr="00C4581E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8C" w:rsidRDefault="00EC448C" w:rsidP="00026964">
      <w:pPr>
        <w:spacing w:after="0" w:line="240" w:lineRule="auto"/>
      </w:pPr>
      <w:r>
        <w:separator/>
      </w:r>
    </w:p>
  </w:footnote>
  <w:footnote w:type="continuationSeparator" w:id="0">
    <w:p w:rsidR="00EC448C" w:rsidRDefault="00EC448C" w:rsidP="00026964">
      <w:pPr>
        <w:spacing w:after="0" w:line="240" w:lineRule="auto"/>
      </w:pPr>
      <w:r>
        <w:continuationSeparator/>
      </w:r>
    </w:p>
  </w:footnote>
  <w:footnote w:id="1">
    <w:p w:rsidR="005A58AB" w:rsidRPr="005A58AB" w:rsidRDefault="00D40492" w:rsidP="00383ED7">
      <w:pPr>
        <w:pStyle w:val="ac"/>
        <w:jc w:val="both"/>
        <w:rPr>
          <w:sz w:val="22"/>
          <w:lang w:val="en-US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="002C616E">
        <w:rPr>
          <w:sz w:val="22"/>
        </w:rPr>
        <w:t>Формулярът</w:t>
      </w:r>
      <w:r w:rsidR="005A58AB" w:rsidRPr="005A58AB">
        <w:rPr>
          <w:sz w:val="22"/>
        </w:rPr>
        <w:t xml:space="preserve"> се</w:t>
      </w:r>
      <w:r>
        <w:rPr>
          <w:sz w:val="22"/>
        </w:rPr>
        <w:t xml:space="preserve"> попълва и </w:t>
      </w:r>
      <w:r w:rsidR="005A58AB" w:rsidRPr="005A58AB">
        <w:rPr>
          <w:sz w:val="22"/>
        </w:rPr>
        <w:t xml:space="preserve">подписва от страните и се предава/изпраща на </w:t>
      </w:r>
      <w:r w:rsidR="002C616E">
        <w:rPr>
          <w:sz w:val="22"/>
        </w:rPr>
        <w:t>медиатора</w:t>
      </w:r>
      <w:r w:rsidR="005A58AB" w:rsidRPr="005A58AB">
        <w:rPr>
          <w:sz w:val="22"/>
        </w:rPr>
        <w:t xml:space="preserve">!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7F83"/>
    <w:rsid w:val="000E23D6"/>
    <w:rsid w:val="000E65C1"/>
    <w:rsid w:val="0017040C"/>
    <w:rsid w:val="001C328D"/>
    <w:rsid w:val="0022626B"/>
    <w:rsid w:val="00262DCF"/>
    <w:rsid w:val="002644F8"/>
    <w:rsid w:val="002C10A8"/>
    <w:rsid w:val="002C616E"/>
    <w:rsid w:val="002F485C"/>
    <w:rsid w:val="002F4E55"/>
    <w:rsid w:val="00350FE4"/>
    <w:rsid w:val="003548F3"/>
    <w:rsid w:val="00383ED7"/>
    <w:rsid w:val="00386326"/>
    <w:rsid w:val="003B03FC"/>
    <w:rsid w:val="003C315F"/>
    <w:rsid w:val="003E7555"/>
    <w:rsid w:val="00414B18"/>
    <w:rsid w:val="004B36E5"/>
    <w:rsid w:val="00506709"/>
    <w:rsid w:val="00516A05"/>
    <w:rsid w:val="005445A0"/>
    <w:rsid w:val="005A58AB"/>
    <w:rsid w:val="005F3BDF"/>
    <w:rsid w:val="00647054"/>
    <w:rsid w:val="00660E32"/>
    <w:rsid w:val="006C7DA2"/>
    <w:rsid w:val="00740393"/>
    <w:rsid w:val="00787B6C"/>
    <w:rsid w:val="00834257"/>
    <w:rsid w:val="00844AEF"/>
    <w:rsid w:val="008A51C0"/>
    <w:rsid w:val="008D17AD"/>
    <w:rsid w:val="008D3EDD"/>
    <w:rsid w:val="009C2F66"/>
    <w:rsid w:val="009F6237"/>
    <w:rsid w:val="00A01D6C"/>
    <w:rsid w:val="00A83055"/>
    <w:rsid w:val="00B85994"/>
    <w:rsid w:val="00BC157D"/>
    <w:rsid w:val="00C25D15"/>
    <w:rsid w:val="00C4581E"/>
    <w:rsid w:val="00CB6A13"/>
    <w:rsid w:val="00CC12E7"/>
    <w:rsid w:val="00D35868"/>
    <w:rsid w:val="00D40492"/>
    <w:rsid w:val="00D94323"/>
    <w:rsid w:val="00E46861"/>
    <w:rsid w:val="00E941D5"/>
    <w:rsid w:val="00EC448C"/>
    <w:rsid w:val="00F07596"/>
    <w:rsid w:val="00F107E0"/>
    <w:rsid w:val="00F11118"/>
    <w:rsid w:val="00F15246"/>
    <w:rsid w:val="00F43E05"/>
    <w:rsid w:val="00F62C6B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04997-2CFF-432E-9EAD-8D9361D9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12</cp:revision>
  <dcterms:created xsi:type="dcterms:W3CDTF">2025-10-02T09:17:00Z</dcterms:created>
  <dcterms:modified xsi:type="dcterms:W3CDTF">2025-10-02T13:51:00Z</dcterms:modified>
</cp:coreProperties>
</file>